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1818" w:rsidRPr="00AB5034" w:rsidRDefault="002E53AB" w:rsidP="00AB5034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</w:t>
      </w:r>
      <w:r w:rsidR="00C50A53">
        <w:rPr>
          <w:b/>
          <w:sz w:val="28"/>
          <w:szCs w:val="28"/>
        </w:rPr>
        <w:t xml:space="preserve"> First Name Last Name</w:t>
      </w:r>
    </w:p>
    <w:tbl>
      <w:tblPr>
        <w:tblStyle w:val="a"/>
        <w:tblW w:w="117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550"/>
        <w:gridCol w:w="3150"/>
      </w:tblGrid>
      <w:tr w:rsidR="00141818">
        <w:trPr>
          <w:trHeight w:val="280"/>
        </w:trPr>
        <w:tc>
          <w:tcPr>
            <w:tcW w:w="8550" w:type="dxa"/>
          </w:tcPr>
          <w:p w:rsidR="00141818" w:rsidRDefault="00D25A8A">
            <w:pPr>
              <w:spacing w:after="0" w:line="240" w:lineRule="auto"/>
              <w:ind w:right="162"/>
              <w:contextualSpacing w:val="0"/>
              <w:jc w:val="both"/>
            </w:pPr>
            <w:r>
              <w:rPr>
                <w:b/>
              </w:rPr>
              <w:t>EXPERIENCE</w:t>
            </w:r>
          </w:p>
        </w:tc>
        <w:tc>
          <w:tcPr>
            <w:tcW w:w="3150" w:type="dxa"/>
            <w:vMerge w:val="restart"/>
            <w:tcMar>
              <w:left w:w="202" w:type="dxa"/>
              <w:right w:w="115" w:type="dxa"/>
            </w:tcMar>
          </w:tcPr>
          <w:p w:rsidR="00C50A53" w:rsidRDefault="00C50A53">
            <w:pPr>
              <w:spacing w:after="0" w:line="240" w:lineRule="auto"/>
              <w:contextualSpacing w:val="0"/>
              <w:rPr>
                <w:b/>
              </w:rPr>
            </w:pP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b/>
              </w:rPr>
              <w:t>EDUCATION</w:t>
            </w:r>
          </w:p>
          <w:p w:rsidR="00141818" w:rsidRDefault="00141818">
            <w:pPr>
              <w:spacing w:after="0" w:line="240" w:lineRule="auto"/>
              <w:contextualSpacing w:val="0"/>
            </w:pPr>
          </w:p>
          <w:p w:rsidR="00C50A53" w:rsidRDefault="00C50A53">
            <w:pPr>
              <w:spacing w:after="0" w:line="240" w:lineRule="auto"/>
              <w:contextualSpacing w:val="0"/>
            </w:pPr>
          </w:p>
          <w:p w:rsidR="00C50A53" w:rsidRDefault="00C50A53">
            <w:pPr>
              <w:spacing w:after="0" w:line="240" w:lineRule="auto"/>
              <w:contextualSpacing w:val="0"/>
            </w:pP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b/>
                <w:sz w:val="21"/>
                <w:szCs w:val="21"/>
              </w:rPr>
              <w:t>CERTIFICATIONS</w:t>
            </w:r>
          </w:p>
          <w:p w:rsidR="00141818" w:rsidRDefault="00141818">
            <w:pPr>
              <w:spacing w:after="0" w:line="240" w:lineRule="auto"/>
              <w:contextualSpacing w:val="0"/>
            </w:pPr>
          </w:p>
          <w:p w:rsidR="00C50A53" w:rsidRDefault="00C50A53">
            <w:pPr>
              <w:spacing w:after="0" w:line="240" w:lineRule="auto"/>
              <w:contextualSpacing w:val="0"/>
            </w:pP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b/>
              </w:rPr>
              <w:t>SKILLS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Administrative support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Product support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Multitasking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Problem solving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Data Analytics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Efficient and accurate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Attention to detail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Organized &amp; efficient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Self-motivated</w:t>
            </w:r>
          </w:p>
          <w:p w:rsidR="00141818" w:rsidRDefault="00141818">
            <w:pPr>
              <w:spacing w:after="0" w:line="240" w:lineRule="auto"/>
              <w:contextualSpacing w:val="0"/>
            </w:pP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b/>
              </w:rPr>
              <w:t>TOOLS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Google apps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Google g-cases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Salesforce 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Data Loader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NetSuite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FIAS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Quickbooks</w:t>
            </w:r>
            <w:proofErr w:type="spellEnd"/>
            <w:r>
              <w:rPr>
                <w:sz w:val="21"/>
                <w:szCs w:val="21"/>
              </w:rPr>
              <w:t xml:space="preserve"> (all versions)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eDelivery</w:t>
            </w:r>
            <w:proofErr w:type="spellEnd"/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TurboTax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Microsoft Office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Microsoft Excel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sz w:val="21"/>
                <w:szCs w:val="21"/>
              </w:rPr>
              <w:t xml:space="preserve">  </w:t>
            </w:r>
          </w:p>
          <w:p w:rsidR="00141818" w:rsidRDefault="00141818">
            <w:pPr>
              <w:spacing w:after="0" w:line="240" w:lineRule="auto"/>
              <w:contextualSpacing w:val="0"/>
            </w:pP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b/>
              </w:rPr>
              <w:t>WEBSITES</w:t>
            </w:r>
          </w:p>
          <w:p w:rsidR="00141818" w:rsidRDefault="00141818">
            <w:pPr>
              <w:spacing w:after="0" w:line="240" w:lineRule="auto"/>
              <w:contextualSpacing w:val="0"/>
            </w:pP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b/>
              </w:rPr>
              <w:t>OTHER</w:t>
            </w:r>
          </w:p>
          <w:p w:rsidR="00141818" w:rsidRDefault="00141818">
            <w:pPr>
              <w:spacing w:after="0" w:line="240" w:lineRule="auto"/>
              <w:contextualSpacing w:val="0"/>
            </w:pPr>
          </w:p>
        </w:tc>
      </w:tr>
      <w:tr w:rsidR="00141818">
        <w:trPr>
          <w:trHeight w:val="11520"/>
        </w:trPr>
        <w:tc>
          <w:tcPr>
            <w:tcW w:w="8550" w:type="dxa"/>
          </w:tcPr>
          <w:p w:rsidR="00141818" w:rsidRDefault="00141818">
            <w:pPr>
              <w:spacing w:before="60" w:after="0" w:line="240" w:lineRule="auto"/>
              <w:contextualSpacing w:val="0"/>
            </w:pPr>
          </w:p>
          <w:p w:rsidR="00141818" w:rsidRDefault="00D25A8A">
            <w:pPr>
              <w:spacing w:before="60" w:after="0" w:line="240" w:lineRule="auto"/>
              <w:contextualSpacing w:val="0"/>
            </w:pPr>
            <w:r>
              <w:rPr>
                <w:b/>
              </w:rPr>
              <w:t>ACCOUNTEMPS, ARVATO FINANCIAL SOLUTIONS AT GOOGLE INC., SUNNYVALE, CA  MARCH 2015– PRESENT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5232400" cy="12700"/>
                  <wp:effectExtent l="0" t="0" r="0" b="0"/>
                  <wp:wrapNone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i/>
              </w:rPr>
              <w:t xml:space="preserve">Payment Services Specialist </w:t>
            </w:r>
            <w:bookmarkStart w:id="0" w:name="_GoBack"/>
            <w:bookmarkEnd w:id="0"/>
          </w:p>
          <w:p w:rsidR="00141818" w:rsidRDefault="00D25A8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sz w:val="21"/>
                <w:szCs w:val="21"/>
              </w:rPr>
              <w:t>Respond to clients requests for approvals of refunds, credit/debit memo, write off</w:t>
            </w:r>
          </w:p>
          <w:p w:rsidR="00141818" w:rsidRDefault="00D25A8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sz w:val="21"/>
                <w:szCs w:val="21"/>
              </w:rPr>
              <w:t>Query handling - internally &amp; externally.  Deal with queries and assist with customers escalations</w:t>
            </w:r>
          </w:p>
          <w:p w:rsidR="00141818" w:rsidRDefault="00D25A8A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support to new project implementation for local invoicing in Argentina</w:t>
            </w:r>
          </w:p>
          <w:p w:rsidR="00141818" w:rsidRDefault="00D25A8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sz w:val="21"/>
                <w:szCs w:val="21"/>
              </w:rPr>
              <w:t>Cash applications (payment matching, cancellation, revenue re-class).</w:t>
            </w:r>
          </w:p>
          <w:p w:rsidR="00141818" w:rsidRDefault="00D25A8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sz w:val="21"/>
                <w:szCs w:val="21"/>
              </w:rPr>
              <w:t>Migrate new customers from old billing system to new billing platform</w:t>
            </w:r>
          </w:p>
          <w:p w:rsidR="00141818" w:rsidRDefault="00D25A8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sz w:val="21"/>
                <w:szCs w:val="21"/>
              </w:rPr>
              <w:t xml:space="preserve">Responsibility for Tax detail validations for </w:t>
            </w:r>
            <w:proofErr w:type="spellStart"/>
            <w:r>
              <w:rPr>
                <w:sz w:val="21"/>
                <w:szCs w:val="21"/>
              </w:rPr>
              <w:t>Latam</w:t>
            </w:r>
            <w:proofErr w:type="spellEnd"/>
            <w:r>
              <w:rPr>
                <w:sz w:val="21"/>
                <w:szCs w:val="21"/>
              </w:rPr>
              <w:t xml:space="preserve"> countries.  Analyze current process and provide feedback on improvements</w:t>
            </w:r>
          </w:p>
          <w:p w:rsidR="00141818" w:rsidRDefault="00D25A8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sz w:val="21"/>
                <w:szCs w:val="21"/>
              </w:rPr>
              <w:t>Assist in month-end close, account reconciliation and reporting</w:t>
            </w:r>
          </w:p>
          <w:p w:rsidR="00141818" w:rsidRDefault="00D25A8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sz w:val="21"/>
                <w:szCs w:val="21"/>
                <w:highlight w:val="white"/>
              </w:rPr>
              <w:t>Ensure that documentation and data required for all approval functionalities are stored for audit purposes.</w:t>
            </w:r>
          </w:p>
          <w:p w:rsidR="00141818" w:rsidRDefault="00D25A8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rPr>
                <w:sz w:val="21"/>
                <w:szCs w:val="21"/>
                <w:highlight w:val="white"/>
              </w:rPr>
              <w:t>Attend team meetings to ensure processes are followed accurately and facilitate communication within Global teams</w:t>
            </w:r>
          </w:p>
          <w:p w:rsidR="00141818" w:rsidRDefault="00141818">
            <w:pPr>
              <w:spacing w:after="0" w:line="240" w:lineRule="auto"/>
              <w:contextualSpacing w:val="0"/>
            </w:pPr>
          </w:p>
          <w:p w:rsidR="00141818" w:rsidRDefault="00D25A8A">
            <w:pPr>
              <w:spacing w:before="60" w:after="0" w:line="240" w:lineRule="auto"/>
              <w:contextualSpacing w:val="0"/>
            </w:pPr>
            <w:r>
              <w:rPr>
                <w:b/>
              </w:rPr>
              <w:t>MONREAL &amp; ASSOCIATES INC., SAN JOSE, CA                    SEPTEMBER 2012 – February 2015</w:t>
            </w:r>
          </w:p>
          <w:p w:rsidR="00141818" w:rsidRDefault="00D25A8A">
            <w:pPr>
              <w:spacing w:before="60" w:after="0" w:line="240" w:lineRule="auto"/>
              <w:contextualSpacing w:val="0"/>
            </w:pPr>
            <w:r>
              <w:rPr>
                <w:i/>
              </w:rPr>
              <w:t>Accounts Payable &amp; Receivable Specialist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5232400" cy="12700"/>
                  <wp:effectExtent l="0" t="0" r="0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41818" w:rsidRDefault="00D25A8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>Developed and managed key relationships with both new and existing clients</w:t>
            </w:r>
          </w:p>
          <w:p w:rsidR="00141818" w:rsidRDefault="00D25A8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>Analyzing financial information to prepare entries in general ledger</w:t>
            </w:r>
          </w:p>
          <w:p w:rsidR="00141818" w:rsidRDefault="00D25A8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Reviewed and reconciled financial, payroll, and bank statements</w:t>
            </w:r>
          </w:p>
          <w:p w:rsidR="00141818" w:rsidRDefault="00D25A8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Assisted in recording accounts payable and receivable entries in </w:t>
            </w:r>
            <w:proofErr w:type="spellStart"/>
            <w:r>
              <w:rPr>
                <w:sz w:val="21"/>
                <w:szCs w:val="21"/>
              </w:rPr>
              <w:t>Quickbooks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141818" w:rsidRDefault="00D25A8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Prepared financial reports: Profit and Loss, General Ledger, Vendor Balance Detail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Collaborated with external auditors, providing in-depth assistance during periodic audits</w:t>
            </w:r>
          </w:p>
          <w:p w:rsidR="00141818" w:rsidRDefault="00D25A8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>Tracked and managed employee performance and time-management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Prepared and processed individual income tax returns for filing </w:t>
            </w:r>
          </w:p>
          <w:p w:rsidR="00141818" w:rsidRDefault="00D25A8A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Trained and supervised 5+ employees in office procedures and protocol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Processed Sales Tax prepayments and IRS payments for 3+ business clients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Responded to Federal or State agencies relating wage garnishments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Assisted in projects as assigned</w:t>
            </w:r>
          </w:p>
          <w:p w:rsidR="00141818" w:rsidRDefault="00D25A8A">
            <w:pPr>
              <w:spacing w:after="0" w:line="240" w:lineRule="auto"/>
              <w:contextualSpacing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>
                      <wp:simplePos x="0" y="0"/>
                      <wp:positionH relativeFrom="margin">
                        <wp:posOffset>-1323974</wp:posOffset>
                      </wp:positionH>
                      <wp:positionV relativeFrom="paragraph">
                        <wp:posOffset>19050</wp:posOffset>
                      </wp:positionV>
                      <wp:extent cx="523240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26625" y="3780000"/>
                                <a:ext cx="523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3BAF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104.25pt;margin-top:1.5pt;width:412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" o:allowincell="f" strokecolor="white">
                      <w10:wrap anchorx="margin"/>
                    </v:shape>
                  </w:pict>
                </mc:Fallback>
              </mc:AlternateContent>
            </w:r>
          </w:p>
          <w:p w:rsidR="00141818" w:rsidRDefault="00D25A8A">
            <w:pPr>
              <w:spacing w:after="0" w:line="240" w:lineRule="auto"/>
              <w:ind w:right="162"/>
              <w:contextualSpacing w:val="0"/>
            </w:pPr>
            <w:r>
              <w:rPr>
                <w:b/>
              </w:rPr>
              <w:t>EXPERIS at CISCO SYSTEMS INC.                                           SEPTEMBER 2006 –  AUGUST 2012</w:t>
            </w:r>
          </w:p>
          <w:p w:rsidR="00141818" w:rsidRDefault="00D25A8A">
            <w:pPr>
              <w:spacing w:after="0" w:line="240" w:lineRule="auto"/>
              <w:contextualSpacing w:val="0"/>
            </w:pPr>
            <w:r>
              <w:rPr>
                <w:i/>
              </w:rPr>
              <w:t>Product Grant Program Administrator / Order Administrator / Team Lead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Managed the daily order cycle requests and escalations for open and closed orders by providing credit and/or replacements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/>
              <w:ind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Assisted in developing, documenting, implementing, and enforcing processes, policies, and controls around all elements of the sales order transaction. 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/>
              <w:ind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Updated and implemented process improvements.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Uncovered and defined client needs through meetings and on-going communication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Managed comprehensive data integrity and migration from one tool to another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Facilitated communication and information between all demand supply chain groups from BOM validation, ordering, shipping to implementation of all donations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Communicated between suppliers/vendors and engineers to ensure content integrity and  consistency for purchase orders</w:t>
            </w:r>
          </w:p>
          <w:p w:rsidR="00141818" w:rsidRDefault="00D25A8A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Provided excellent customer service to clients and customers.</w:t>
            </w:r>
          </w:p>
          <w:p w:rsidR="00141818" w:rsidRDefault="00D25A8A" w:rsidP="00EF4193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</w:pPr>
            <w:r w:rsidRPr="00C50A53">
              <w:rPr>
                <w:sz w:val="21"/>
                <w:szCs w:val="21"/>
              </w:rPr>
              <w:t>Verified all orders and request were booked consistent with Cisco policies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hidden="0" allowOverlap="1">
                      <wp:simplePos x="0" y="0"/>
                      <wp:positionH relativeFrom="margi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52324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26625" y="3780000"/>
                                <a:ext cx="523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1855E" id="Straight Arrow Connector 3" o:spid="_x0000_s1026" type="#_x0000_t32" style="position:absolute;margin-left:-4pt;margin-top:10pt;width:412pt;height:1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" o:allowincell="f" strokecolor="white">
                      <w10:wrap anchorx="margin"/>
                    </v:shape>
                  </w:pict>
                </mc:Fallback>
              </mc:AlternateContent>
            </w:r>
          </w:p>
          <w:p w:rsidR="00141818" w:rsidRDefault="00141818">
            <w:pPr>
              <w:spacing w:after="0" w:line="240" w:lineRule="auto"/>
              <w:contextualSpacing w:val="0"/>
            </w:pPr>
          </w:p>
        </w:tc>
        <w:tc>
          <w:tcPr>
            <w:tcW w:w="3150" w:type="dxa"/>
            <w:vMerge/>
            <w:tcMar>
              <w:left w:w="202" w:type="dxa"/>
              <w:right w:w="115" w:type="dxa"/>
            </w:tcMar>
          </w:tcPr>
          <w:p w:rsidR="00141818" w:rsidRDefault="00141818">
            <w:pPr>
              <w:spacing w:after="0" w:line="240" w:lineRule="auto"/>
              <w:contextualSpacing w:val="0"/>
            </w:pPr>
          </w:p>
        </w:tc>
      </w:tr>
    </w:tbl>
    <w:p w:rsidR="00141818" w:rsidRDefault="00141818"/>
    <w:sectPr w:rsidR="00141818">
      <w:headerReference w:type="default" r:id="rId8"/>
      <w:pgSz w:w="12240" w:h="15840"/>
      <w:pgMar w:top="900" w:right="720" w:bottom="9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F7" w:rsidRDefault="003672F7">
      <w:pPr>
        <w:spacing w:after="0" w:line="240" w:lineRule="auto"/>
      </w:pPr>
      <w:r>
        <w:separator/>
      </w:r>
    </w:p>
  </w:endnote>
  <w:endnote w:type="continuationSeparator" w:id="0">
    <w:p w:rsidR="003672F7" w:rsidRDefault="0036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F7" w:rsidRDefault="003672F7">
      <w:pPr>
        <w:spacing w:after="0" w:line="240" w:lineRule="auto"/>
      </w:pPr>
      <w:r>
        <w:separator/>
      </w:r>
    </w:p>
  </w:footnote>
  <w:footnote w:type="continuationSeparator" w:id="0">
    <w:p w:rsidR="003672F7" w:rsidRDefault="0036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18" w:rsidRDefault="0014181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91B"/>
    <w:multiLevelType w:val="multilevel"/>
    <w:tmpl w:val="E00E1E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DDC7C51"/>
    <w:multiLevelType w:val="multilevel"/>
    <w:tmpl w:val="13F625E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4372D96"/>
    <w:multiLevelType w:val="multilevel"/>
    <w:tmpl w:val="1854CA52"/>
    <w:lvl w:ilvl="0">
      <w:start w:val="27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1"/>
        <w:szCs w:val="21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18"/>
    <w:rsid w:val="00141818"/>
    <w:rsid w:val="002E53AB"/>
    <w:rsid w:val="003672F7"/>
    <w:rsid w:val="00951B5F"/>
    <w:rsid w:val="00AB5034"/>
    <w:rsid w:val="00C50A53"/>
    <w:rsid w:val="00D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546E7-ED04-4E77-B581-AF226B50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34"/>
  </w:style>
  <w:style w:type="paragraph" w:styleId="Footer">
    <w:name w:val="footer"/>
    <w:basedOn w:val="Normal"/>
    <w:link w:val="FooterChar"/>
    <w:uiPriority w:val="99"/>
    <w:unhideWhenUsed/>
    <w:rsid w:val="00AB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BVOH, LLC.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 Pankhania</dc:creator>
  <cp:lastModifiedBy>Bobby Simon</cp:lastModifiedBy>
  <cp:revision>2</cp:revision>
  <dcterms:created xsi:type="dcterms:W3CDTF">2015-10-26T17:45:00Z</dcterms:created>
  <dcterms:modified xsi:type="dcterms:W3CDTF">2015-10-26T17:45:00Z</dcterms:modified>
</cp:coreProperties>
</file>